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AE" w:rsidRDefault="00CE11AE" w:rsidP="00CE11AE">
      <w:pPr>
        <w:pStyle w:val="Prrafodelista"/>
        <w:numPr>
          <w:ilvl w:val="0"/>
          <w:numId w:val="1"/>
        </w:numPr>
      </w:pPr>
      <w:bookmarkStart w:id="0" w:name="_Hlk103688378"/>
      <w:r>
        <w:t xml:space="preserve">Directora de Mujer, </w:t>
      </w:r>
      <w:bookmarkStart w:id="1" w:name="_GoBack"/>
      <w:r>
        <w:t xml:space="preserve">Mª Eugenia Gil Blázquez </w:t>
      </w:r>
      <w:bookmarkEnd w:id="1"/>
    </w:p>
    <w:p w:rsidR="00CE11AE" w:rsidRPr="00035840" w:rsidRDefault="00CE11AE" w:rsidP="00CE11AE">
      <w:pPr>
        <w:shd w:val="clear" w:color="auto" w:fill="FFFFFF"/>
        <w:jc w:val="both"/>
        <w:rPr>
          <w:b/>
          <w:bCs/>
          <w:color w:val="000000"/>
        </w:rPr>
      </w:pPr>
      <w:r w:rsidRPr="00035840">
        <w:rPr>
          <w:b/>
          <w:bCs/>
          <w:color w:val="000000"/>
        </w:rPr>
        <w:t>CV</w:t>
      </w:r>
    </w:p>
    <w:p w:rsidR="00CE11AE" w:rsidRPr="00035840" w:rsidRDefault="00CE11AE" w:rsidP="00CE11AE">
      <w:pPr>
        <w:jc w:val="both"/>
        <w:rPr>
          <w:lang w:val="es-MX"/>
        </w:rPr>
      </w:pPr>
      <w:r w:rsidRPr="00035840">
        <w:rPr>
          <w:lang w:val="es-MX"/>
        </w:rPr>
        <w:t>Licenciada en Derecho por la Universidad Complutense de Madrid en Febrero de 2002.</w:t>
      </w:r>
    </w:p>
    <w:p w:rsidR="00CE11AE" w:rsidRDefault="00CE11AE" w:rsidP="00CE11AE">
      <w:pPr>
        <w:jc w:val="both"/>
        <w:rPr>
          <w:lang w:val="es-MX"/>
        </w:rPr>
      </w:pPr>
      <w:r>
        <w:rPr>
          <w:lang w:val="es-MX"/>
        </w:rPr>
        <w:t xml:space="preserve">Directora de la Concejalía de Mujer del Ayuntamiento de Torrejón de </w:t>
      </w:r>
      <w:proofErr w:type="spellStart"/>
      <w:r>
        <w:rPr>
          <w:lang w:val="es-MX"/>
        </w:rPr>
        <w:t>Ardoz</w:t>
      </w:r>
      <w:proofErr w:type="spellEnd"/>
      <w:r>
        <w:rPr>
          <w:lang w:val="es-MX"/>
        </w:rPr>
        <w:t xml:space="preserve"> desde junio de 2019. Anteriormente Coordinadora de Centros Culturales en Torrejón de </w:t>
      </w:r>
      <w:proofErr w:type="spellStart"/>
      <w:r>
        <w:rPr>
          <w:lang w:val="es-MX"/>
        </w:rPr>
        <w:t>Ardoz</w:t>
      </w:r>
      <w:proofErr w:type="spellEnd"/>
      <w:r>
        <w:rPr>
          <w:lang w:val="es-MX"/>
        </w:rPr>
        <w:t xml:space="preserve"> desde febrero de 2007 hasta junio de 2019. Y comercial en el Corte Inglés desde diciembre de 2001 hasta diciembre de 2006.</w:t>
      </w:r>
    </w:p>
    <w:p w:rsidR="00CE11AE" w:rsidRDefault="00CE11AE" w:rsidP="00CE11A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color w:val="201F1E"/>
          <w:sz w:val="22"/>
          <w:szCs w:val="22"/>
        </w:rPr>
        <w:t>Funciones</w:t>
      </w:r>
    </w:p>
    <w:p w:rsidR="00CE11AE" w:rsidRPr="002F2E7B" w:rsidRDefault="00CE11AE" w:rsidP="00CE11AE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bookmarkEnd w:id="0"/>
    <w:p w:rsidR="00E17867" w:rsidRDefault="00E17867"/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AE"/>
    <w:rsid w:val="00CE11AE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CE1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A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CE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2022-05-26T10:10:00Z</dcterms:created>
  <dcterms:modified xsi:type="dcterms:W3CDTF">2022-05-26T10:10:00Z</dcterms:modified>
</cp:coreProperties>
</file>